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302F5685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="007B6B00" w:rsidRPr="007B6B00">
        <w:rPr>
          <w:rFonts w:ascii="Times New Roman" w:eastAsia="Times New Roman" w:hAnsi="Times New Roman"/>
          <w:szCs w:val="28"/>
        </w:rPr>
        <w:t>Пермский край, г. Кудымкар, ул. Голева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7B6B00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935F25" w:rsidRPr="00935F25">
        <w:rPr>
          <w:rFonts w:ascii="Times New Roman" w:eastAsia="Times New Roman" w:hAnsi="Times New Roman"/>
          <w:szCs w:val="28"/>
        </w:rPr>
        <w:t>81:07:0118002:110</w:t>
      </w:r>
      <w:r w:rsidR="00935F25">
        <w:rPr>
          <w:rFonts w:ascii="Times New Roman" w:eastAsia="Times New Roman" w:hAnsi="Times New Roman"/>
          <w:szCs w:val="28"/>
        </w:rPr>
        <w:t xml:space="preserve">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7B6B00">
        <w:rPr>
          <w:rFonts w:ascii="Times New Roman" w:eastAsia="Times New Roman" w:hAnsi="Times New Roman"/>
          <w:szCs w:val="28"/>
        </w:rPr>
        <w:t>150</w:t>
      </w:r>
      <w:r w:rsidR="00935F25">
        <w:rPr>
          <w:rFonts w:ascii="Times New Roman" w:eastAsia="Times New Roman" w:hAnsi="Times New Roman"/>
          <w:szCs w:val="28"/>
        </w:rPr>
        <w:t>1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006A6F" w:rsidRPr="00006A6F">
        <w:rPr>
          <w:rFonts w:ascii="Times New Roman" w:eastAsia="Times New Roman" w:hAnsi="Times New Roman"/>
          <w:szCs w:val="28"/>
        </w:rPr>
        <w:t xml:space="preserve">для </w:t>
      </w:r>
      <w:r w:rsidR="007B6B00" w:rsidRPr="007B6B00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935F25">
        <w:rPr>
          <w:rFonts w:ascii="Times New Roman" w:eastAsia="Times New Roman" w:hAnsi="Times New Roman"/>
          <w:szCs w:val="28"/>
        </w:rPr>
        <w:t>собственность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006A6F">
        <w:rPr>
          <w:rFonts w:ascii="Times New Roman" w:eastAsia="Times New Roman" w:hAnsi="Times New Roman"/>
          <w:szCs w:val="28"/>
        </w:rPr>
        <w:t>;</w:t>
      </w:r>
    </w:p>
    <w:p w14:paraId="782E8BA9" w14:textId="7832D3DD" w:rsidR="00B9216B" w:rsidRDefault="00B9216B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9216B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 w:rsidR="00935F25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935F25">
        <w:rPr>
          <w:rFonts w:ascii="Times New Roman" w:eastAsia="Times New Roman" w:hAnsi="Times New Roman"/>
          <w:szCs w:val="28"/>
        </w:rPr>
        <w:t>Тарова</w:t>
      </w:r>
      <w:proofErr w:type="spellEnd"/>
      <w:r w:rsidRPr="00B9216B">
        <w:rPr>
          <w:rFonts w:ascii="Times New Roman" w:eastAsia="Times New Roman" w:hAnsi="Times New Roman"/>
          <w:szCs w:val="28"/>
        </w:rPr>
        <w:t xml:space="preserve">, площадью </w:t>
      </w:r>
      <w:r w:rsidR="00935F25">
        <w:rPr>
          <w:rFonts w:ascii="Times New Roman" w:eastAsia="Times New Roman" w:hAnsi="Times New Roman"/>
          <w:szCs w:val="28"/>
        </w:rPr>
        <w:t xml:space="preserve">1996 </w:t>
      </w:r>
      <w:r w:rsidRPr="00B9216B">
        <w:rPr>
          <w:rFonts w:ascii="Times New Roman" w:eastAsia="Times New Roman" w:hAnsi="Times New Roman"/>
          <w:szCs w:val="28"/>
        </w:rPr>
        <w:t xml:space="preserve">кв.м., вид разрешенного использования – </w:t>
      </w:r>
      <w:r w:rsidR="00935F25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Pr="00B9216B">
        <w:rPr>
          <w:rFonts w:ascii="Times New Roman" w:eastAsia="Times New Roman" w:hAnsi="Times New Roman"/>
          <w:szCs w:val="28"/>
        </w:rPr>
        <w:t>, вид права – собственность, категория земель – земли населенных пунктов</w:t>
      </w:r>
      <w:r w:rsidR="00935F25">
        <w:rPr>
          <w:rFonts w:ascii="Times New Roman" w:eastAsia="Times New Roman" w:hAnsi="Times New Roman"/>
          <w:szCs w:val="28"/>
        </w:rPr>
        <w:t>;</w:t>
      </w:r>
    </w:p>
    <w:p w14:paraId="22CFE318" w14:textId="167E9A50" w:rsidR="00935F25" w:rsidRDefault="00935F25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935F25">
        <w:rPr>
          <w:rFonts w:ascii="Times New Roman" w:eastAsia="Times New Roman" w:hAnsi="Times New Roman"/>
          <w:szCs w:val="28"/>
        </w:rPr>
        <w:t>- по адресу: Пермский край, г. Кудымкар, ул. Дорожников, кадастровый номер 81:07:0118002:120 площадью 150</w:t>
      </w:r>
      <w:r>
        <w:rPr>
          <w:rFonts w:ascii="Times New Roman" w:eastAsia="Times New Roman" w:hAnsi="Times New Roman"/>
          <w:szCs w:val="28"/>
        </w:rPr>
        <w:t>0</w:t>
      </w:r>
      <w:r w:rsidRPr="00935F25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индивидуального жилищного строительства,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935F25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E731E9">
        <w:rPr>
          <w:rFonts w:ascii="Times New Roman" w:eastAsia="Times New Roman" w:hAnsi="Times New Roman"/>
          <w:szCs w:val="28"/>
        </w:rPr>
        <w:t>.</w:t>
      </w:r>
    </w:p>
    <w:p w14:paraId="27E7508D" w14:textId="0D703252" w:rsidR="00E731E9" w:rsidRPr="00B9216B" w:rsidRDefault="00E731E9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77A4">
        <w:rPr>
          <w:rFonts w:ascii="Times New Roman" w:eastAsia="Times New Roman" w:hAnsi="Times New Roman"/>
          <w:szCs w:val="28"/>
        </w:rPr>
        <w:t>Ознакомиться со схем</w:t>
      </w:r>
      <w:r>
        <w:rPr>
          <w:rFonts w:ascii="Times New Roman" w:eastAsia="Times New Roman" w:hAnsi="Times New Roman"/>
          <w:szCs w:val="28"/>
        </w:rPr>
        <w:t>ами</w:t>
      </w:r>
      <w:r w:rsidRPr="00BC77A4">
        <w:rPr>
          <w:rFonts w:ascii="Times New Roman" w:eastAsia="Times New Roman" w:hAnsi="Times New Roman"/>
          <w:szCs w:val="28"/>
        </w:rPr>
        <w:t xml:space="preserve"> расположения земельн</w:t>
      </w:r>
      <w:r>
        <w:rPr>
          <w:rFonts w:ascii="Times New Roman" w:eastAsia="Times New Roman" w:hAnsi="Times New Roman"/>
          <w:szCs w:val="28"/>
        </w:rPr>
        <w:t>ых</w:t>
      </w:r>
      <w:r w:rsidRPr="00BC77A4">
        <w:rPr>
          <w:rFonts w:ascii="Times New Roman" w:eastAsia="Times New Roman" w:hAnsi="Times New Roman"/>
          <w:szCs w:val="28"/>
        </w:rPr>
        <w:t xml:space="preserve"> участк</w:t>
      </w:r>
      <w:r>
        <w:rPr>
          <w:rFonts w:ascii="Times New Roman" w:eastAsia="Times New Roman" w:hAnsi="Times New Roman"/>
          <w:szCs w:val="28"/>
        </w:rPr>
        <w:t>ов</w:t>
      </w:r>
      <w:r w:rsidRPr="00BC77A4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7EA4143B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935F25">
        <w:rPr>
          <w:rFonts w:ascii="Times New Roman" w:eastAsia="Times New Roman" w:hAnsi="Times New Roman"/>
          <w:szCs w:val="28"/>
        </w:rPr>
        <w:t>27</w:t>
      </w:r>
      <w:r w:rsidR="00B97D2E">
        <w:rPr>
          <w:rFonts w:ascii="Times New Roman" w:eastAsia="Times New Roman" w:hAnsi="Times New Roman"/>
          <w:szCs w:val="28"/>
        </w:rPr>
        <w:t xml:space="preserve"> января 2026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B97D2E">
        <w:rPr>
          <w:rFonts w:ascii="Times New Roman" w:eastAsia="Times New Roman" w:hAnsi="Times New Roman"/>
          <w:szCs w:val="28"/>
        </w:rPr>
        <w:t>2</w:t>
      </w:r>
      <w:r w:rsidR="00935F25">
        <w:rPr>
          <w:rFonts w:ascii="Times New Roman" w:eastAsia="Times New Roman" w:hAnsi="Times New Roman"/>
          <w:szCs w:val="28"/>
        </w:rPr>
        <w:t>5</w:t>
      </w:r>
      <w:r w:rsidR="00B97D2E">
        <w:rPr>
          <w:rFonts w:ascii="Times New Roman" w:eastAsia="Times New Roman" w:hAnsi="Times New Roman"/>
          <w:szCs w:val="28"/>
        </w:rPr>
        <w:t xml:space="preserve"> февраля 2026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41FF6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A7238"/>
    <w:rsid w:val="002B32BD"/>
    <w:rsid w:val="002F4BB8"/>
    <w:rsid w:val="00306EC0"/>
    <w:rsid w:val="0032786F"/>
    <w:rsid w:val="0033055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013A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B6B00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017BB"/>
    <w:rsid w:val="00933531"/>
    <w:rsid w:val="00935F25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97D2E"/>
    <w:rsid w:val="00BB0DA3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731E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2026-01-26T06:47:00Z</cp:lastPrinted>
  <dcterms:created xsi:type="dcterms:W3CDTF">2026-01-26T06:47:00Z</dcterms:created>
  <dcterms:modified xsi:type="dcterms:W3CDTF">2026-01-26T06:52:00Z</dcterms:modified>
</cp:coreProperties>
</file>