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8371" w14:textId="4D7200FE" w:rsidR="00B228E9" w:rsidRPr="00B228E9" w:rsidRDefault="00B228E9" w:rsidP="00B228E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</w:t>
      </w: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звещени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е</w:t>
      </w: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о проведении аукциона</w:t>
      </w:r>
    </w:p>
    <w:p w14:paraId="6C037325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ab/>
        <w:t xml:space="preserve">Администрация Кудымкарского муниципального округа Пермского края сообщает о проведении аукциона по продаже земельных участков и продаже права </w:t>
      </w:r>
      <w:bookmarkStart w:id="0" w:name="_Hlk189831919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заключения договоров аренды на  земельные участки</w:t>
      </w:r>
      <w:bookmarkEnd w:id="0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. </w:t>
      </w:r>
    </w:p>
    <w:p w14:paraId="5B653E43" w14:textId="0A3671CB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Решение о проведении аукциона принято администрацией Кудымкарского муниципального округа Пермского края: постановление от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05.11.2025</w:t>
      </w: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01-04-3037</w:t>
      </w: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561278DD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Проведение аукциона не в электронной форме осуществляется с учетом части 3 статьи 3 Федерального закона от 07.10.2022 № 385-ФЗ.</w:t>
      </w:r>
    </w:p>
    <w:p w14:paraId="1DB39F0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Форма проведения: аукцион закрытый по составу участников (только для граждан) и открытый по форме подачи предложений о цене.</w:t>
      </w:r>
    </w:p>
    <w:p w14:paraId="0EE8F390" w14:textId="6D679272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Аукцион проводится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25 ноября</w:t>
      </w: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года, в 14.30 по местному времени по адресу: г. Кудымкар ул. Лихачева,54, 3 этаж, актовый зал. </w:t>
      </w:r>
    </w:p>
    <w:p w14:paraId="19D4A63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Сведения о земельных участках: </w:t>
      </w:r>
    </w:p>
    <w:p w14:paraId="0DFA6494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1" w:name="_Hlk198228894"/>
      <w:bookmarkStart w:id="2" w:name="_Hlk99466493"/>
      <w:r w:rsidRPr="00B228E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земельных участков</w:t>
      </w:r>
    </w:p>
    <w:p w14:paraId="59F14340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3" w:name="_Hlk117678761"/>
      <w:bookmarkStart w:id="4" w:name="_Hlk158917578"/>
      <w:bookmarkEnd w:id="1"/>
      <w:r w:rsidRPr="00B228E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1 </w:t>
      </w:r>
    </w:p>
    <w:p w14:paraId="17ADE504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5" w:name="_Hlk134036623"/>
      <w:bookmarkEnd w:id="3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</w:t>
      </w:r>
      <w:bookmarkStart w:id="6" w:name="_Hlk189833301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Пермский край, Кудымкарский муниципальный округ, п. Тихий, пер. Дачный</w:t>
      </w:r>
    </w:p>
    <w:p w14:paraId="05377A1D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81:06:3010001:867</w:t>
      </w:r>
    </w:p>
    <w:p w14:paraId="3C544BBB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7" w:name="_Hlk134035424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для индивидуального жилищного строительства</w:t>
      </w:r>
    </w:p>
    <w:p w14:paraId="08EA0A52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1437  кв.м.</w:t>
      </w:r>
    </w:p>
    <w:p w14:paraId="159AA6E9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6901F82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8" w:name="_Hlk204102749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8"/>
    <w:p w14:paraId="0B9AFE1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87197,16 рублей</w:t>
      </w:r>
    </w:p>
    <w:p w14:paraId="54136C9C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2615,91 рубль</w:t>
      </w:r>
    </w:p>
    <w:p w14:paraId="083A80DB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17439,43  рублей.</w:t>
      </w:r>
    </w:p>
    <w:p w14:paraId="476DFF6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15.07.2025 </w:t>
      </w:r>
    </w:p>
    <w:p w14:paraId="61EC65A4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9" w:name="_Hlk198304867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9"/>
    </w:p>
    <w:bookmarkEnd w:id="4"/>
    <w:bookmarkEnd w:id="5"/>
    <w:bookmarkEnd w:id="6"/>
    <w:bookmarkEnd w:id="7"/>
    <w:p w14:paraId="45042024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2</w:t>
      </w:r>
    </w:p>
    <w:p w14:paraId="4A51DD91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0" w:name="_Hlk117680570"/>
      <w:bookmarkStart w:id="11" w:name="_Hlk95295031"/>
      <w:bookmarkEnd w:id="2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г. Кудымкар, ул. Самолетная</w:t>
      </w:r>
    </w:p>
    <w:p w14:paraId="41ADF15F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81:07:0033002:245</w:t>
      </w:r>
    </w:p>
    <w:p w14:paraId="4911A05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44418A8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1200 кв.м.</w:t>
      </w:r>
    </w:p>
    <w:p w14:paraId="216CB4E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6265343F" w14:textId="673AA0AF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r w:rsidR="002F0B10" w:rsidRPr="002F0B10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5F923A6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Начальная цена выкупа: 147612,00 рубль</w:t>
      </w:r>
    </w:p>
    <w:p w14:paraId="07D7D312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4428,36 рублей</w:t>
      </w:r>
    </w:p>
    <w:p w14:paraId="7DC915D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29 522,40 рубля.</w:t>
      </w:r>
    </w:p>
    <w:p w14:paraId="265854D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26.05.2025 </w:t>
      </w:r>
    </w:p>
    <w:p w14:paraId="25BC881D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4CBE949B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12" w:name="_Hlk212050519"/>
      <w:r w:rsidRPr="00B228E9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 xml:space="preserve">Лот № 3 </w:t>
      </w:r>
    </w:p>
    <w:p w14:paraId="4657D081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Пермский край, Кудымкарский муниципальный округ, село </w:t>
      </w:r>
      <w:proofErr w:type="spellStart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Пешнигорт</w:t>
      </w:r>
      <w:proofErr w:type="spellEnd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, улица Народная</w:t>
      </w:r>
    </w:p>
    <w:p w14:paraId="31E6C8AB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81:06:1920001:1217</w:t>
      </w:r>
    </w:p>
    <w:p w14:paraId="7DAD1FDC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</w:t>
      </w:r>
      <w:r w:rsidRPr="00B228E9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</w:t>
      </w: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(приусадебный земельный участок)</w:t>
      </w:r>
    </w:p>
    <w:p w14:paraId="75AC2FA8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501  кв.м.</w:t>
      </w:r>
    </w:p>
    <w:p w14:paraId="69AD403B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6860F8B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500F27D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31036,95 рублей</w:t>
      </w:r>
    </w:p>
    <w:p w14:paraId="7078C6A9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931,10 рублей</w:t>
      </w:r>
    </w:p>
    <w:p w14:paraId="646A33E2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6207,39  рублей.</w:t>
      </w:r>
    </w:p>
    <w:p w14:paraId="595553EB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07.04.2025 </w:t>
      </w:r>
    </w:p>
    <w:p w14:paraId="39815103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bookmarkEnd w:id="12"/>
    <w:p w14:paraId="310DB67C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права заключения договоров аренды на  земельные участки</w:t>
      </w:r>
    </w:p>
    <w:p w14:paraId="761E7714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4</w:t>
      </w:r>
    </w:p>
    <w:p w14:paraId="09CB37C6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Пермский край, Кудымкарский муниципальный округ, с. Верх-Юсьва </w:t>
      </w:r>
    </w:p>
    <w:p w14:paraId="542763FF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81:06:3030002:1194</w:t>
      </w:r>
    </w:p>
    <w:p w14:paraId="063408E7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1546428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1499  кв.м.</w:t>
      </w:r>
    </w:p>
    <w:p w14:paraId="43735996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B40A4D6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3A007B50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3F87702C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3 000  рублей</w:t>
      </w:r>
    </w:p>
    <w:p w14:paraId="49E72618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43AD45F4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600  рублей.</w:t>
      </w:r>
    </w:p>
    <w:p w14:paraId="6961764F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26.05.2025</w:t>
      </w:r>
    </w:p>
    <w:p w14:paraId="5B049847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5A52C4F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lastRenderedPageBreak/>
        <w:t xml:space="preserve">Лот № 5 </w:t>
      </w:r>
    </w:p>
    <w:bookmarkEnd w:id="10"/>
    <w:p w14:paraId="345C1F03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с. Верх-Юсьва</w:t>
      </w:r>
    </w:p>
    <w:p w14:paraId="4D1E8EA8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81:06:3030002:1193</w:t>
      </w:r>
    </w:p>
    <w:p w14:paraId="28539155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28FB3C9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1500 кв.м.</w:t>
      </w:r>
    </w:p>
    <w:p w14:paraId="4950A7CD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64244BB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3" w:name="_Hlk199867335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13"/>
    <w:p w14:paraId="27538AEF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4B05B3DD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 3 000  рублей</w:t>
      </w:r>
    </w:p>
    <w:p w14:paraId="34D1F23D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7546D68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600  рублей.</w:t>
      </w:r>
    </w:p>
    <w:p w14:paraId="39A157C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26.05.2025</w:t>
      </w:r>
    </w:p>
    <w:p w14:paraId="7DB2546C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3D5DA43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6 </w:t>
      </w:r>
    </w:p>
    <w:p w14:paraId="4C721B9D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4" w:name="_Hlk199866957"/>
      <w:bookmarkStart w:id="15" w:name="_Hlk117767179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Разина, ул. Садовая</w:t>
      </w:r>
    </w:p>
    <w:p w14:paraId="509A2802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81:06:3000002:841</w:t>
      </w:r>
    </w:p>
    <w:p w14:paraId="44FDA3A0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для ведения личного подсобного хозяйства (приусадебный земельный участок) </w:t>
      </w:r>
    </w:p>
    <w:p w14:paraId="517B153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1313 кв.м.</w:t>
      </w:r>
    </w:p>
    <w:p w14:paraId="79EA45A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B802ED4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6F91565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35AAA4A5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 1500  рублей</w:t>
      </w:r>
    </w:p>
    <w:p w14:paraId="6E7B21C9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45 рублей</w:t>
      </w:r>
    </w:p>
    <w:p w14:paraId="04CBFFA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300  рублей.</w:t>
      </w:r>
    </w:p>
    <w:p w14:paraId="211C59C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14.05.2025</w:t>
      </w:r>
    </w:p>
    <w:p w14:paraId="57ADF206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16" w:name="_Hlk198306823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6"/>
    </w:p>
    <w:p w14:paraId="472AC73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17" w:name="_Hlk212807811"/>
      <w:bookmarkStart w:id="18" w:name="_Hlk207969444"/>
      <w:bookmarkEnd w:id="14"/>
      <w:r w:rsidRPr="00B228E9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7</w:t>
      </w:r>
    </w:p>
    <w:p w14:paraId="4F2A610D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Пермский край, Кудымкарский муниципальный округ, с. </w:t>
      </w:r>
      <w:proofErr w:type="spellStart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Отево</w:t>
      </w:r>
      <w:proofErr w:type="spellEnd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, ул. Городская</w:t>
      </w:r>
    </w:p>
    <w:p w14:paraId="27DA0D29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81:06:0370001:396</w:t>
      </w:r>
    </w:p>
    <w:p w14:paraId="7337A4C6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19" w:name="_Hlk194481163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для </w:t>
      </w:r>
      <w:bookmarkEnd w:id="19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ведения личного подсобного хозяйства (приусадебный земельный участок)</w:t>
      </w:r>
    </w:p>
    <w:p w14:paraId="38B939B0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2534  кв.м.</w:t>
      </w:r>
    </w:p>
    <w:p w14:paraId="34E6F539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Категория земель – земли населенных пунктов</w:t>
      </w:r>
    </w:p>
    <w:p w14:paraId="1B5A4ED8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20" w:name="_Hlk198544642"/>
      <w:bookmarkStart w:id="21" w:name="_Hlk189834630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  <w:bookmarkEnd w:id="20"/>
    </w:p>
    <w:bookmarkEnd w:id="21"/>
    <w:p w14:paraId="728F84B7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06E34EE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3 000  рублей</w:t>
      </w:r>
    </w:p>
    <w:p w14:paraId="5957AA0C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132360EF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600  рублей.</w:t>
      </w:r>
    </w:p>
    <w:p w14:paraId="4F4A6AB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2" w:name="_Hlk189834659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</w:t>
      </w:r>
      <w:bookmarkEnd w:id="22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21.05.2025</w:t>
      </w:r>
    </w:p>
    <w:p w14:paraId="74EDE485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3" w:name="_Hlk194481073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24" w:name="_Hlk167214876"/>
      <w:bookmarkStart w:id="25" w:name="_Hlk194481267"/>
      <w:bookmarkEnd w:id="23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7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bookmarkEnd w:id="18"/>
    </w:p>
    <w:bookmarkEnd w:id="11"/>
    <w:bookmarkEnd w:id="15"/>
    <w:bookmarkEnd w:id="24"/>
    <w:bookmarkEnd w:id="25"/>
    <w:p w14:paraId="6564B8ED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8</w:t>
      </w:r>
    </w:p>
    <w:p w14:paraId="64174A9D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с. Верх-Юсьва, ул. Садовая</w:t>
      </w:r>
    </w:p>
    <w:p w14:paraId="6C96662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81:06:2260001:441</w:t>
      </w:r>
    </w:p>
    <w:p w14:paraId="60DA4022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ведение садоводства</w:t>
      </w:r>
    </w:p>
    <w:p w14:paraId="2FDB4154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486  кв.м.</w:t>
      </w:r>
    </w:p>
    <w:p w14:paraId="0965F95A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81BB043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размещение садового дома </w:t>
      </w:r>
    </w:p>
    <w:p w14:paraId="4945C784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49 лет</w:t>
      </w:r>
    </w:p>
    <w:p w14:paraId="1503F03E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500  рублей</w:t>
      </w:r>
    </w:p>
    <w:p w14:paraId="53243378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15 рублей</w:t>
      </w:r>
    </w:p>
    <w:p w14:paraId="2ED75E3C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100  рублей.</w:t>
      </w:r>
    </w:p>
    <w:p w14:paraId="1746DCE5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24.04.2025</w:t>
      </w:r>
    </w:p>
    <w:p w14:paraId="14950068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333D46A3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9</w:t>
      </w:r>
    </w:p>
    <w:p w14:paraId="50CB9F2D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Пермский край, Кудымкарский муниципальный округ, с. </w:t>
      </w:r>
      <w:proofErr w:type="spellStart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Белоево</w:t>
      </w:r>
      <w:proofErr w:type="spellEnd"/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, ул. Свободы</w:t>
      </w:r>
    </w:p>
    <w:p w14:paraId="2EA65186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81:06:0100003:217</w:t>
      </w:r>
    </w:p>
    <w:p w14:paraId="3D9242CB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2F1939AB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2065  кв.м.</w:t>
      </w:r>
    </w:p>
    <w:p w14:paraId="75C61961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4BC88A49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676DE9A9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7EA9DBBF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3 000  рублей</w:t>
      </w:r>
    </w:p>
    <w:p w14:paraId="5560290B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6513722C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600  рублей.</w:t>
      </w:r>
    </w:p>
    <w:p w14:paraId="360FE065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Дата размещения извещения в соответствии с подпунктом 1 пункта 1 статьи 39.18 Земельного кодекса Российской Федерации: 29.04.2025</w:t>
      </w:r>
    </w:p>
    <w:p w14:paraId="1A205770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65C727DF" w14:textId="77777777" w:rsidR="00B228E9" w:rsidRPr="00B228E9" w:rsidRDefault="00B228E9" w:rsidP="00B22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Победителем признается участник, предложивший наибольшую цену выкупа земельного участка (лоты №№ 1-3), наибольший размер арендной платы в год (лоты №№ 4-9), относительно других участников аукциона.</w:t>
      </w:r>
    </w:p>
    <w:p w14:paraId="24517B18" w14:textId="5246E9AC" w:rsidR="00B228E9" w:rsidRPr="00B228E9" w:rsidRDefault="00B228E9" w:rsidP="00B22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начала приема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 ноября </w:t>
      </w: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с 9-00 часов.</w:t>
      </w:r>
    </w:p>
    <w:p w14:paraId="64EBFC77" w14:textId="2D3AE9F1" w:rsidR="00B228E9" w:rsidRPr="00B228E9" w:rsidRDefault="00B228E9" w:rsidP="00B22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окончания приема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 ноября</w:t>
      </w: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до 17-00 часов включительно.</w:t>
      </w:r>
    </w:p>
    <w:p w14:paraId="4C415CA3" w14:textId="7120AE47" w:rsidR="00B228E9" w:rsidRPr="00B228E9" w:rsidRDefault="00B228E9" w:rsidP="00B22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рассмотрения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24 ноября </w:t>
      </w: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года.</w:t>
      </w:r>
    </w:p>
    <w:p w14:paraId="028BB947" w14:textId="77777777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454F8706" w14:textId="6783656C" w:rsidR="00B228E9" w:rsidRPr="00B228E9" w:rsidRDefault="00B228E9" w:rsidP="00B228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Задаток должен поступить на счет администрации Кудымкарского муниципального округа Пермского края, указанный в извещении, в срок не позднее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24 ноября</w:t>
      </w:r>
      <w:r w:rsidRPr="00B228E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года. Задаток возвращается участникам аукциона, за исключением его победителей и участников аукциона, которые сделали предпоследнее предложение о цене предмета аукциона, в течение трех рабочих дней со дня подведения итогов аукциона.</w:t>
      </w:r>
    </w:p>
    <w:p w14:paraId="16FBCDCC" w14:textId="77777777" w:rsidR="00B228E9" w:rsidRPr="00B228E9" w:rsidRDefault="00B228E9" w:rsidP="00B22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Адрес приема  заявок на участие в аукционе: г. Кудымкар, ул. Лихачева, 54, кабинет 213 (приемная).   </w:t>
      </w:r>
    </w:p>
    <w:p w14:paraId="5512C2B5" w14:textId="77777777" w:rsidR="00B228E9" w:rsidRPr="00B228E9" w:rsidRDefault="00B228E9" w:rsidP="00B22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Реквизиты счета для перечисления задатка:</w:t>
      </w:r>
    </w:p>
    <w:p w14:paraId="4BC46B0D" w14:textId="77777777" w:rsidR="00B228E9" w:rsidRPr="00B228E9" w:rsidRDefault="00B228E9" w:rsidP="00B22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Юридический адрес. 619000 г. Кудымкар, ул. Лихачева, д.54                                                      </w:t>
      </w:r>
    </w:p>
    <w:p w14:paraId="494BAEA2" w14:textId="77777777" w:rsidR="00B228E9" w:rsidRPr="00B228E9" w:rsidRDefault="00B228E9" w:rsidP="00B22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УФК по Пермскому краю (администрация Кудымкарского муниципального округа Пермского края, л/с 05563Q40770)</w:t>
      </w:r>
    </w:p>
    <w:p w14:paraId="77775FAE" w14:textId="77777777" w:rsidR="00B228E9" w:rsidRPr="00B228E9" w:rsidRDefault="00B228E9" w:rsidP="00B22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ИНН 5981010782   КПП 598101001</w:t>
      </w:r>
    </w:p>
    <w:p w14:paraId="399E8674" w14:textId="77777777" w:rsidR="00B228E9" w:rsidRPr="00B228E9" w:rsidRDefault="00B228E9" w:rsidP="00B22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единый казначейский счет 40102810145370000048</w:t>
      </w:r>
    </w:p>
    <w:p w14:paraId="1198EDE1" w14:textId="77777777" w:rsidR="00B228E9" w:rsidRPr="00B228E9" w:rsidRDefault="00B228E9" w:rsidP="00B22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казначейский счет 03232643575280005601</w:t>
      </w:r>
    </w:p>
    <w:p w14:paraId="32EA8D22" w14:textId="77777777" w:rsidR="00B228E9" w:rsidRPr="00B228E9" w:rsidRDefault="00B228E9" w:rsidP="00B22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ОТДЕЛЕНИЕ ПЕРМЬ БАНКА РОССИИ//УФК по Пермскому краю, г. Пермь</w:t>
      </w:r>
    </w:p>
    <w:p w14:paraId="6B351443" w14:textId="77777777" w:rsidR="00B228E9" w:rsidRPr="00B228E9" w:rsidRDefault="00B228E9" w:rsidP="00B22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БИК ТОФК 015773997 </w:t>
      </w:r>
    </w:p>
    <w:p w14:paraId="6E57300B" w14:textId="77777777" w:rsidR="00B228E9" w:rsidRPr="00B228E9" w:rsidRDefault="00B228E9" w:rsidP="00B22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ОКТМО 57528000</w:t>
      </w:r>
    </w:p>
    <w:p w14:paraId="21DB10CE" w14:textId="77777777" w:rsidR="00B228E9" w:rsidRPr="00B228E9" w:rsidRDefault="00B228E9" w:rsidP="00B228E9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Назначение платежа: задаток на участие в аукционе.     </w:t>
      </w:r>
    </w:p>
    <w:p w14:paraId="6C207D95" w14:textId="77777777" w:rsidR="00B228E9" w:rsidRPr="00B228E9" w:rsidRDefault="00B228E9" w:rsidP="00B22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26" w:name="_Hlk99549632"/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ином установленном законодательством порядке</w:t>
      </w:r>
      <w:bookmarkEnd w:id="26"/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57EB9A9" w14:textId="77777777" w:rsidR="00B228E9" w:rsidRPr="00B228E9" w:rsidRDefault="00B228E9" w:rsidP="00B22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Осмотр земельных участков на местности претендентами осуществляется самостоятельно. </w:t>
      </w:r>
    </w:p>
    <w:p w14:paraId="59A55E09" w14:textId="77777777" w:rsidR="00B228E9" w:rsidRPr="00B228E9" w:rsidRDefault="00B228E9" w:rsidP="00B22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Ознакомиться с местом расположения земельного участка, формой заявки, условиями договора, информацией о технических условиях подключения 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условий и информацию о плате за подключение (технологическое   присоединение), градостроительным планом, а также сведениями о земельном участке, </w:t>
      </w: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выставляемом на аукцион, можно с момента начала приема заявок по адресу организатора аукциона (Пермский край, г. Кудымкар, ул. Лихачева, 54  </w:t>
      </w:r>
      <w:proofErr w:type="spellStart"/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каб</w:t>
      </w:r>
      <w:proofErr w:type="spellEnd"/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201, 219) и по телефону (834260) 45246.</w:t>
      </w:r>
    </w:p>
    <w:p w14:paraId="381570B6" w14:textId="77777777" w:rsidR="00B228E9" w:rsidRPr="00B228E9" w:rsidRDefault="00B228E9" w:rsidP="00B22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Администрация Кудымкарского муниципального округа Пермского края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B228E9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пунктом 8</w:t>
        </w:r>
      </w:hyperlink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статьи 39.11 </w:t>
      </w:r>
      <w:bookmarkStart w:id="27" w:name="_Hlk194484812"/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Земельного кодекса Российской Федерации</w:t>
      </w:r>
      <w:bookmarkEnd w:id="27"/>
      <w:r w:rsidRPr="00B2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в порядке и в сроки установленные пунктом 24 статьи 39.11 Земельного кодекса Российской Федерации. </w:t>
      </w:r>
    </w:p>
    <w:p w14:paraId="2991D01C" w14:textId="77777777" w:rsidR="00B228E9" w:rsidRPr="00B228E9" w:rsidRDefault="00B228E9" w:rsidP="00B228E9">
      <w:pPr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72EE13" w14:textId="77777777" w:rsidR="00410BAB" w:rsidRDefault="00410BAB"/>
    <w:sectPr w:rsidR="00410BAB" w:rsidSect="00B228E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E9"/>
    <w:rsid w:val="002F0B10"/>
    <w:rsid w:val="00345474"/>
    <w:rsid w:val="00410BAB"/>
    <w:rsid w:val="00763221"/>
    <w:rsid w:val="00923689"/>
    <w:rsid w:val="009256FD"/>
    <w:rsid w:val="00A2209B"/>
    <w:rsid w:val="00A333BF"/>
    <w:rsid w:val="00B2135D"/>
    <w:rsid w:val="00B228E9"/>
    <w:rsid w:val="00B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55A8"/>
  <w15:chartTrackingRefBased/>
  <w15:docId w15:val="{011B29F4-602B-42A0-90FA-333D1EC2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8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8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8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8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8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8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8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8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8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8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1867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2025-11-06T13:30:00Z</cp:lastPrinted>
  <dcterms:created xsi:type="dcterms:W3CDTF">2025-11-05T06:15:00Z</dcterms:created>
  <dcterms:modified xsi:type="dcterms:W3CDTF">2025-11-06T13:39:00Z</dcterms:modified>
</cp:coreProperties>
</file>