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3D84DDD" w14:textId="14736DFB" w:rsidR="00F30ECE" w:rsidRDefault="00F30ECE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151"/>
      <w:bookmarkStart w:id="1" w:name="_Hlk121384828"/>
      <w:bookmarkStart w:id="2" w:name="_Hlk75179586"/>
      <w:r w:rsidRPr="008423FC">
        <w:rPr>
          <w:rFonts w:ascii="Times New Roman" w:eastAsia="Times New Roman" w:hAnsi="Times New Roman"/>
          <w:szCs w:val="28"/>
        </w:rPr>
        <w:t>- по адресу</w:t>
      </w:r>
      <w:proofErr w:type="gramStart"/>
      <w:r>
        <w:rPr>
          <w:rFonts w:ascii="Times New Roman" w:eastAsia="Times New Roman" w:hAnsi="Times New Roman"/>
          <w:szCs w:val="28"/>
        </w:rPr>
        <w:t>: :ЗУ</w:t>
      </w:r>
      <w:proofErr w:type="gramEnd"/>
      <w:r w:rsidR="005D2EB5">
        <w:rPr>
          <w:rFonts w:ascii="Times New Roman" w:eastAsia="Times New Roman" w:hAnsi="Times New Roman"/>
          <w:szCs w:val="28"/>
        </w:rPr>
        <w:t>12</w:t>
      </w:r>
      <w:r>
        <w:rPr>
          <w:rFonts w:ascii="Times New Roman" w:eastAsia="Times New Roman" w:hAnsi="Times New Roman"/>
          <w:szCs w:val="28"/>
        </w:rPr>
        <w:t xml:space="preserve"> -</w:t>
      </w:r>
      <w:r w:rsidRPr="008423FC">
        <w:rPr>
          <w:rFonts w:ascii="Times New Roman" w:eastAsia="Times New Roman" w:hAnsi="Times New Roman"/>
          <w:szCs w:val="28"/>
        </w:rPr>
        <w:t xml:space="preserve"> Пермский край, </w:t>
      </w:r>
      <w:r>
        <w:rPr>
          <w:rFonts w:ascii="Times New Roman" w:eastAsia="Times New Roman" w:hAnsi="Times New Roman"/>
          <w:szCs w:val="28"/>
        </w:rPr>
        <w:t xml:space="preserve">Кудымкарский муниципальный округ, </w:t>
      </w:r>
      <w:r w:rsidR="009C6D67">
        <w:rPr>
          <w:rFonts w:ascii="Times New Roman" w:eastAsia="Times New Roman" w:hAnsi="Times New Roman"/>
          <w:szCs w:val="28"/>
        </w:rPr>
        <w:t xml:space="preserve">д. </w:t>
      </w:r>
      <w:r w:rsidR="005D2EB5">
        <w:rPr>
          <w:rFonts w:ascii="Times New Roman" w:eastAsia="Times New Roman" w:hAnsi="Times New Roman"/>
          <w:szCs w:val="28"/>
        </w:rPr>
        <w:t>Кузнецова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5D2EB5">
        <w:rPr>
          <w:rFonts w:ascii="Times New Roman" w:eastAsia="Times New Roman" w:hAnsi="Times New Roman"/>
          <w:szCs w:val="28"/>
        </w:rPr>
        <w:t>1133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8F60CD" w:rsidRPr="008F60CD">
        <w:rPr>
          <w:rFonts w:ascii="Times New Roman" w:eastAsia="Calibri" w:hAnsi="Times New Roman"/>
          <w:kern w:val="2"/>
          <w:szCs w:val="28"/>
          <w14:ligatures w14:val="standardContextual"/>
        </w:rPr>
        <w:t xml:space="preserve">для </w:t>
      </w:r>
      <w:r w:rsidR="005D2EB5">
        <w:rPr>
          <w:rFonts w:ascii="Times New Roman" w:eastAsia="Calibri" w:hAnsi="Times New Roman"/>
          <w:kern w:val="2"/>
          <w:szCs w:val="28"/>
          <w14:ligatures w14:val="standardContextual"/>
        </w:rPr>
        <w:t>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5D2EB5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пунктов.</w:t>
      </w:r>
      <w:bookmarkEnd w:id="0"/>
    </w:p>
    <w:bookmarkEnd w:id="1"/>
    <w:bookmarkEnd w:id="2"/>
    <w:p w14:paraId="4F2D9B7C" w14:textId="1C77253E" w:rsidR="00BB0DA3" w:rsidRDefault="00BB0DA3" w:rsidP="005D2EB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>Р</w:t>
      </w:r>
      <w:r w:rsidRPr="00BB0DA3">
        <w:rPr>
          <w:rFonts w:ascii="Times New Roman" w:eastAsia="Times New Roman" w:hAnsi="Times New Roman"/>
          <w:szCs w:val="28"/>
        </w:rPr>
        <w:t xml:space="preserve">еквизиты решения об утверждении </w:t>
      </w:r>
      <w:r w:rsidR="005D2EB5" w:rsidRPr="005D2EB5">
        <w:rPr>
          <w:rFonts w:ascii="Times New Roman" w:eastAsia="Times New Roman" w:hAnsi="Times New Roman"/>
          <w:szCs w:val="28"/>
        </w:rPr>
        <w:t xml:space="preserve">проекта планировки и проекта межевания </w:t>
      </w:r>
      <w:proofErr w:type="gramStart"/>
      <w:r w:rsidR="005D2EB5" w:rsidRPr="005D2EB5">
        <w:rPr>
          <w:rFonts w:ascii="Times New Roman" w:eastAsia="Times New Roman" w:hAnsi="Times New Roman"/>
          <w:szCs w:val="28"/>
        </w:rPr>
        <w:t>территории  д.</w:t>
      </w:r>
      <w:proofErr w:type="gramEnd"/>
      <w:r w:rsidR="005D2EB5" w:rsidRPr="005D2EB5">
        <w:rPr>
          <w:rFonts w:ascii="Times New Roman" w:eastAsia="Times New Roman" w:hAnsi="Times New Roman"/>
          <w:szCs w:val="28"/>
        </w:rPr>
        <w:t xml:space="preserve"> Кузнецова Кудымкарского муниципального округа Пермского края</w:t>
      </w:r>
      <w:r w:rsidR="005D2EB5">
        <w:rPr>
          <w:rFonts w:ascii="Times New Roman" w:eastAsia="Times New Roman" w:hAnsi="Times New Roman"/>
          <w:szCs w:val="28"/>
        </w:rPr>
        <w:t>:</w:t>
      </w:r>
      <w:r>
        <w:rPr>
          <w:rFonts w:ascii="Times New Roman" w:eastAsia="Times New Roman" w:hAnsi="Times New Roman"/>
          <w:szCs w:val="28"/>
        </w:rPr>
        <w:t xml:space="preserve"> постановление администрации Кудымкарского муниципального округа Пермского края</w:t>
      </w:r>
      <w:r w:rsidR="008F60CD">
        <w:rPr>
          <w:rFonts w:ascii="Times New Roman" w:eastAsia="Times New Roman" w:hAnsi="Times New Roman"/>
          <w:szCs w:val="28"/>
        </w:rPr>
        <w:t>.</w:t>
      </w:r>
      <w:r>
        <w:rPr>
          <w:rFonts w:ascii="Times New Roman" w:eastAsia="Times New Roman" w:hAnsi="Times New Roman"/>
          <w:szCs w:val="28"/>
        </w:rPr>
        <w:t xml:space="preserve"> </w:t>
      </w:r>
      <w:r w:rsidR="00B406FF">
        <w:rPr>
          <w:rFonts w:ascii="Times New Roman" w:eastAsia="Times New Roman" w:hAnsi="Times New Roman"/>
          <w:szCs w:val="28"/>
        </w:rPr>
        <w:t xml:space="preserve">Проект </w:t>
      </w:r>
      <w:r w:rsidR="009B3557">
        <w:rPr>
          <w:rFonts w:ascii="Times New Roman" w:eastAsia="Times New Roman" w:hAnsi="Times New Roman"/>
          <w:szCs w:val="28"/>
        </w:rPr>
        <w:t xml:space="preserve">межевания территории </w:t>
      </w:r>
      <w:r w:rsidR="00B406FF">
        <w:rPr>
          <w:rFonts w:ascii="Times New Roman" w:eastAsia="Times New Roman" w:hAnsi="Times New Roman"/>
          <w:szCs w:val="28"/>
        </w:rPr>
        <w:t>размещен на сайте</w:t>
      </w:r>
      <w:r w:rsidR="009B3557">
        <w:rPr>
          <w:rFonts w:ascii="Times New Roman" w:eastAsia="Times New Roman" w:hAnsi="Times New Roman"/>
          <w:szCs w:val="28"/>
        </w:rPr>
        <w:t xml:space="preserve"> Кудымкарского муниципального округа Пермского края: </w:t>
      </w:r>
      <w:r w:rsidR="00F97BC0">
        <w:rPr>
          <w:rFonts w:ascii="Times New Roman" w:eastAsia="Times New Roman" w:hAnsi="Times New Roman"/>
          <w:szCs w:val="28"/>
          <w:lang w:val="en-US"/>
        </w:rPr>
        <w:t>www</w:t>
      </w:r>
      <w:r w:rsidR="00F97BC0" w:rsidRPr="00F97BC0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admkud</w:t>
      </w:r>
      <w:proofErr w:type="spellEnd"/>
      <w:r w:rsidR="009B3557" w:rsidRPr="009B3557">
        <w:rPr>
          <w:rFonts w:ascii="Times New Roman" w:eastAsia="Times New Roman" w:hAnsi="Times New Roman"/>
          <w:szCs w:val="28"/>
        </w:rPr>
        <w:t>.</w:t>
      </w:r>
      <w:proofErr w:type="spellStart"/>
      <w:r w:rsidR="009B3557">
        <w:rPr>
          <w:rFonts w:ascii="Times New Roman" w:eastAsia="Times New Roman" w:hAnsi="Times New Roman"/>
          <w:szCs w:val="28"/>
          <w:lang w:val="en-US"/>
        </w:rPr>
        <w:t>ru</w:t>
      </w:r>
      <w:proofErr w:type="spellEnd"/>
      <w:r w:rsidR="00D90DD8">
        <w:rPr>
          <w:rFonts w:ascii="Times New Roman" w:eastAsia="Times New Roman" w:hAnsi="Times New Roman"/>
          <w:szCs w:val="28"/>
        </w:rPr>
        <w:t>, раздел: Градостроительство</w:t>
      </w:r>
      <w:r w:rsidR="008F60CD">
        <w:rPr>
          <w:rFonts w:ascii="Times New Roman" w:eastAsia="Times New Roman" w:hAnsi="Times New Roman"/>
          <w:szCs w:val="28"/>
        </w:rPr>
        <w:t>;</w:t>
      </w:r>
    </w:p>
    <w:p w14:paraId="267285EE" w14:textId="358BBD4D" w:rsidR="005D2EB5" w:rsidRPr="005D2EB5" w:rsidRDefault="005D2EB5" w:rsidP="005D2EB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D2EB5">
        <w:rPr>
          <w:rFonts w:ascii="Times New Roman" w:eastAsia="Times New Roman" w:hAnsi="Times New Roman"/>
          <w:szCs w:val="28"/>
        </w:rPr>
        <w:t>- по адресу</w:t>
      </w:r>
      <w:proofErr w:type="gramStart"/>
      <w:r w:rsidRPr="005D2EB5">
        <w:rPr>
          <w:rFonts w:ascii="Times New Roman" w:eastAsia="Times New Roman" w:hAnsi="Times New Roman"/>
          <w:szCs w:val="28"/>
        </w:rPr>
        <w:t>: :ЗУ</w:t>
      </w:r>
      <w:proofErr w:type="gramEnd"/>
      <w:r w:rsidRPr="005D2EB5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3</w:t>
      </w:r>
      <w:r w:rsidRPr="005D2EB5">
        <w:rPr>
          <w:rFonts w:ascii="Times New Roman" w:eastAsia="Times New Roman" w:hAnsi="Times New Roman"/>
          <w:szCs w:val="28"/>
        </w:rPr>
        <w:t xml:space="preserve"> - Пермский край, Кудымкарский муниципальный округ, д. Кузнецова, площадью </w:t>
      </w:r>
      <w:r>
        <w:rPr>
          <w:rFonts w:ascii="Times New Roman" w:eastAsia="Times New Roman" w:hAnsi="Times New Roman"/>
          <w:szCs w:val="28"/>
        </w:rPr>
        <w:t>1510</w:t>
      </w:r>
      <w:r w:rsidRPr="005D2EB5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собственность, категория земель – земли населенных пунктов.</w:t>
      </w:r>
    </w:p>
    <w:p w14:paraId="58BC88E5" w14:textId="1288D501" w:rsidR="005D2EB5" w:rsidRDefault="005D2EB5" w:rsidP="005D2EB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D2EB5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планировки и проекта межевания </w:t>
      </w:r>
      <w:proofErr w:type="gramStart"/>
      <w:r w:rsidRPr="005D2EB5">
        <w:rPr>
          <w:rFonts w:ascii="Times New Roman" w:eastAsia="Times New Roman" w:hAnsi="Times New Roman"/>
          <w:szCs w:val="28"/>
        </w:rPr>
        <w:t>территории  д.</w:t>
      </w:r>
      <w:proofErr w:type="gramEnd"/>
      <w:r w:rsidRPr="005D2EB5">
        <w:rPr>
          <w:rFonts w:ascii="Times New Roman" w:eastAsia="Times New Roman" w:hAnsi="Times New Roman"/>
          <w:szCs w:val="28"/>
        </w:rPr>
        <w:t xml:space="preserve"> Кузнецова Кудымкарского муниципального округа Пермского края: постановление администрации Кудымкарского муниципального округа Пермского края от 15.12.2021 № СЭД-260-01-06-1994. Проект межевания территории размещен на сайте Кудымкарского муниципального округа Пермского края: www.admkud.ru, раздел: Градостроительство;</w:t>
      </w:r>
    </w:p>
    <w:p w14:paraId="42EA8EAB" w14:textId="530CA167" w:rsidR="005D2EB5" w:rsidRPr="005D2EB5" w:rsidRDefault="005D2EB5" w:rsidP="005D2EB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D2EB5">
        <w:rPr>
          <w:rFonts w:ascii="Times New Roman" w:eastAsia="Times New Roman" w:hAnsi="Times New Roman"/>
          <w:szCs w:val="28"/>
        </w:rPr>
        <w:t>- по адресу</w:t>
      </w:r>
      <w:proofErr w:type="gramStart"/>
      <w:r w:rsidRPr="005D2EB5">
        <w:rPr>
          <w:rFonts w:ascii="Times New Roman" w:eastAsia="Times New Roman" w:hAnsi="Times New Roman"/>
          <w:szCs w:val="28"/>
        </w:rPr>
        <w:t>: :ЗУ</w:t>
      </w:r>
      <w:proofErr w:type="gramEnd"/>
      <w:r w:rsidRPr="005D2EB5">
        <w:rPr>
          <w:rFonts w:ascii="Times New Roman" w:eastAsia="Times New Roman" w:hAnsi="Times New Roman"/>
          <w:szCs w:val="28"/>
        </w:rPr>
        <w:t>1</w:t>
      </w:r>
      <w:r>
        <w:rPr>
          <w:rFonts w:ascii="Times New Roman" w:eastAsia="Times New Roman" w:hAnsi="Times New Roman"/>
          <w:szCs w:val="28"/>
        </w:rPr>
        <w:t>4</w:t>
      </w:r>
      <w:r w:rsidRPr="005D2EB5">
        <w:rPr>
          <w:rFonts w:ascii="Times New Roman" w:eastAsia="Times New Roman" w:hAnsi="Times New Roman"/>
          <w:szCs w:val="28"/>
        </w:rPr>
        <w:t xml:space="preserve"> - Пермский край, Кудымкарский муниципальный округ, д. Кузнецова, площадью </w:t>
      </w:r>
      <w:r>
        <w:rPr>
          <w:rFonts w:ascii="Times New Roman" w:eastAsia="Times New Roman" w:hAnsi="Times New Roman"/>
          <w:szCs w:val="28"/>
        </w:rPr>
        <w:t>1560</w:t>
      </w:r>
      <w:r w:rsidRPr="005D2EB5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собственность, категория земель – земли населенных пунктов.</w:t>
      </w:r>
    </w:p>
    <w:p w14:paraId="49761F2F" w14:textId="3B700A0B" w:rsidR="005D2EB5" w:rsidRDefault="005D2EB5" w:rsidP="005D2EB5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D2EB5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планировки и проекта межевания </w:t>
      </w:r>
      <w:proofErr w:type="gramStart"/>
      <w:r w:rsidRPr="005D2EB5">
        <w:rPr>
          <w:rFonts w:ascii="Times New Roman" w:eastAsia="Times New Roman" w:hAnsi="Times New Roman"/>
          <w:szCs w:val="28"/>
        </w:rPr>
        <w:t>территории  д.</w:t>
      </w:r>
      <w:proofErr w:type="gramEnd"/>
      <w:r w:rsidRPr="005D2EB5">
        <w:rPr>
          <w:rFonts w:ascii="Times New Roman" w:eastAsia="Times New Roman" w:hAnsi="Times New Roman"/>
          <w:szCs w:val="28"/>
        </w:rPr>
        <w:t xml:space="preserve"> Кузнецова Кудымкарского муниципального округа Пермского края: постановление администрации Кудымкарского муниципального округа Пермского края от 15.12.2021 № СЭД-260-01-06-1994. Проект межевания территории размещен на сайте Кудымкарского муниципального округа Пермского края: www.admkud.ru, раздел: Градостроительство;</w:t>
      </w:r>
    </w:p>
    <w:p w14:paraId="1F520D77" w14:textId="578AF702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3" w:name="_Hlk152597307"/>
      <w:bookmarkStart w:id="4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131942" w:rsidRPr="00131942">
        <w:rPr>
          <w:rFonts w:ascii="Times New Roman" w:eastAsia="Times New Roman" w:hAnsi="Times New Roman"/>
          <w:szCs w:val="28"/>
        </w:rPr>
        <w:t>Пермский край, Кудымкарский муниципальный округ, д.</w:t>
      </w:r>
      <w:r w:rsidR="00131942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="00131942" w:rsidRPr="00131942">
        <w:rPr>
          <w:rFonts w:ascii="Times New Roman" w:eastAsia="Times New Roman" w:hAnsi="Times New Roman"/>
          <w:szCs w:val="28"/>
        </w:rPr>
        <w:t>Егичи</w:t>
      </w:r>
      <w:proofErr w:type="spellEnd"/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131942">
        <w:rPr>
          <w:rFonts w:ascii="Times New Roman" w:eastAsia="Times New Roman" w:hAnsi="Times New Roman"/>
          <w:szCs w:val="28"/>
        </w:rPr>
        <w:t>2500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="00131942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131942" w:rsidRPr="00131942">
        <w:rPr>
          <w:rFonts w:ascii="Times New Roman" w:eastAsia="Times New Roman" w:hAnsi="Times New Roman"/>
          <w:szCs w:val="28"/>
        </w:rPr>
        <w:t>81:06:2880002:1691</w:t>
      </w:r>
      <w:r w:rsidR="00131942"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4A07C6" w:rsidRPr="004A07C6">
        <w:rPr>
          <w:rFonts w:ascii="Times New Roman" w:eastAsia="Calibri" w:hAnsi="Times New Roman"/>
          <w:kern w:val="2"/>
          <w:szCs w:val="28"/>
          <w14:ligatures w14:val="standardContextual"/>
        </w:rPr>
        <w:t>для ведения личного подсобного хозяйства (приусадебный земельный участок)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аренда, категория земель – земли населенных пунктов</w:t>
      </w:r>
      <w:bookmarkEnd w:id="3"/>
      <w:r w:rsidR="00131942">
        <w:rPr>
          <w:rFonts w:ascii="Times New Roman" w:eastAsia="Times New Roman" w:hAnsi="Times New Roman"/>
          <w:szCs w:val="28"/>
        </w:rPr>
        <w:t>;</w:t>
      </w:r>
      <w:bookmarkEnd w:id="4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1B3C6F65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5" w:name="_Hlk189142006"/>
      <w:bookmarkStart w:id="6" w:name="_Hlk189141817"/>
      <w:r w:rsidRPr="00843073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г. Кудымкар, ул. Юрлинская</w:t>
      </w:r>
      <w:r w:rsidRPr="00843073">
        <w:rPr>
          <w:rFonts w:ascii="Times New Roman" w:eastAsia="Times New Roman" w:hAnsi="Times New Roman"/>
          <w:szCs w:val="28"/>
        </w:rPr>
        <w:t xml:space="preserve">, площадью </w:t>
      </w:r>
      <w:r w:rsidR="00365A85">
        <w:rPr>
          <w:rFonts w:ascii="Times New Roman" w:eastAsia="Times New Roman" w:hAnsi="Times New Roman"/>
          <w:szCs w:val="28"/>
        </w:rPr>
        <w:t>1200</w:t>
      </w:r>
      <w:r w:rsidRPr="00843073">
        <w:rPr>
          <w:rFonts w:ascii="Times New Roman" w:eastAsia="Times New Roman" w:hAnsi="Times New Roman"/>
          <w:szCs w:val="28"/>
        </w:rPr>
        <w:t xml:space="preserve"> кв.м., вид разрешенного </w:t>
      </w:r>
      <w:r w:rsidRPr="00843073">
        <w:rPr>
          <w:rFonts w:ascii="Times New Roman" w:eastAsia="Times New Roman" w:hAnsi="Times New Roman"/>
          <w:szCs w:val="28"/>
        </w:rPr>
        <w:lastRenderedPageBreak/>
        <w:t xml:space="preserve">использования – для </w:t>
      </w:r>
      <w:r w:rsidR="00365A85">
        <w:rPr>
          <w:rFonts w:ascii="Times New Roman" w:eastAsia="Times New Roman" w:hAnsi="Times New Roman"/>
          <w:szCs w:val="28"/>
        </w:rPr>
        <w:t>индивидуального жилищного строительства</w:t>
      </w:r>
      <w:r w:rsidRPr="00843073">
        <w:rPr>
          <w:rFonts w:ascii="Times New Roman" w:eastAsia="Times New Roman" w:hAnsi="Times New Roman"/>
          <w:szCs w:val="28"/>
        </w:rPr>
        <w:t xml:space="preserve">, вид права – </w:t>
      </w:r>
      <w:r w:rsidR="00365A85">
        <w:rPr>
          <w:rFonts w:ascii="Times New Roman" w:eastAsia="Times New Roman" w:hAnsi="Times New Roman"/>
          <w:szCs w:val="28"/>
        </w:rPr>
        <w:t>собственность</w:t>
      </w:r>
      <w:r w:rsidRPr="00843073"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  <w:bookmarkEnd w:id="5"/>
    </w:p>
    <w:bookmarkEnd w:id="6"/>
    <w:p w14:paraId="6AD82012" w14:textId="1BA62038" w:rsidR="00365A85" w:rsidRDefault="00365A8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365A85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г. Кудымкар, ул. </w:t>
      </w:r>
      <w:r>
        <w:rPr>
          <w:rFonts w:ascii="Times New Roman" w:eastAsia="Times New Roman" w:hAnsi="Times New Roman"/>
          <w:szCs w:val="28"/>
        </w:rPr>
        <w:t>Энергетиков</w:t>
      </w:r>
      <w:r w:rsidRPr="00365A85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328</w:t>
      </w:r>
      <w:r w:rsidRPr="00365A85">
        <w:rPr>
          <w:rFonts w:ascii="Times New Roman" w:eastAsia="Times New Roman" w:hAnsi="Times New Roman"/>
          <w:szCs w:val="28"/>
        </w:rPr>
        <w:t xml:space="preserve"> кв.м., </w:t>
      </w:r>
      <w:r w:rsidR="00C97C5E">
        <w:rPr>
          <w:rFonts w:ascii="Times New Roman" w:eastAsia="Times New Roman" w:hAnsi="Times New Roman"/>
          <w:szCs w:val="28"/>
        </w:rPr>
        <w:t xml:space="preserve">кадастровый номер </w:t>
      </w:r>
      <w:r w:rsidR="00C97C5E" w:rsidRPr="00C97C5E">
        <w:rPr>
          <w:rFonts w:ascii="Times New Roman" w:eastAsia="Times New Roman" w:hAnsi="Times New Roman"/>
          <w:szCs w:val="28"/>
        </w:rPr>
        <w:t>81:07:0102006:186</w:t>
      </w:r>
      <w:r w:rsidR="00C97C5E">
        <w:rPr>
          <w:rFonts w:ascii="Times New Roman" w:eastAsia="Times New Roman" w:hAnsi="Times New Roman"/>
          <w:szCs w:val="28"/>
        </w:rPr>
        <w:t xml:space="preserve">, </w:t>
      </w:r>
      <w:r w:rsidRPr="00365A85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Pr="00365A85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365A85"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5D73DE68" w14:textId="7FD7CA05" w:rsidR="00365A85" w:rsidRDefault="00365A8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7" w:name="_Hlk189142101"/>
      <w:r w:rsidRPr="00365A85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szCs w:val="28"/>
        </w:rPr>
        <w:t>Пешнигорт</w:t>
      </w:r>
      <w:proofErr w:type="spellEnd"/>
      <w:r w:rsidRPr="00365A85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1017</w:t>
      </w:r>
      <w:r w:rsidRPr="00365A85">
        <w:rPr>
          <w:rFonts w:ascii="Times New Roman" w:eastAsia="Times New Roman" w:hAnsi="Times New Roman"/>
          <w:szCs w:val="28"/>
        </w:rPr>
        <w:t xml:space="preserve"> кв.м., </w:t>
      </w:r>
      <w:r>
        <w:rPr>
          <w:rFonts w:ascii="Times New Roman" w:eastAsia="Times New Roman" w:hAnsi="Times New Roman"/>
          <w:szCs w:val="28"/>
        </w:rPr>
        <w:t xml:space="preserve">кадастровый номер </w:t>
      </w:r>
      <w:r w:rsidRPr="00365A85">
        <w:rPr>
          <w:rFonts w:ascii="Times New Roman" w:eastAsia="Times New Roman" w:hAnsi="Times New Roman"/>
          <w:szCs w:val="28"/>
        </w:rPr>
        <w:t>81:06:1920001:1207</w:t>
      </w:r>
      <w:r>
        <w:rPr>
          <w:rFonts w:ascii="Times New Roman" w:eastAsia="Times New Roman" w:hAnsi="Times New Roman"/>
          <w:szCs w:val="28"/>
        </w:rPr>
        <w:t xml:space="preserve">, </w:t>
      </w:r>
      <w:r w:rsidRPr="00365A85">
        <w:rPr>
          <w:rFonts w:ascii="Times New Roman" w:eastAsia="Times New Roman" w:hAnsi="Times New Roman"/>
          <w:szCs w:val="28"/>
        </w:rPr>
        <w:t xml:space="preserve">вид разрешенного использования – для ведения личного подсобного хозяйства (приусадебный земельный участок),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365A85"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  <w:bookmarkEnd w:id="7"/>
    </w:p>
    <w:p w14:paraId="35D06645" w14:textId="3387701C" w:rsidR="00365A85" w:rsidRDefault="00365A8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365A85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близ д. Казарина, площадью </w:t>
      </w:r>
      <w:r>
        <w:rPr>
          <w:rFonts w:ascii="Times New Roman" w:eastAsia="Times New Roman" w:hAnsi="Times New Roman"/>
          <w:szCs w:val="28"/>
        </w:rPr>
        <w:t>2738</w:t>
      </w:r>
      <w:r w:rsidRPr="00365A85">
        <w:rPr>
          <w:rFonts w:ascii="Times New Roman" w:eastAsia="Times New Roman" w:hAnsi="Times New Roman"/>
          <w:szCs w:val="28"/>
        </w:rPr>
        <w:t xml:space="preserve"> кв.м., кадастровый номер 81:06:3030001:297, вид разрешенного использования – для ведения личного подсобного хозяйства (приусадебный земельный участок), вид права – аренда, категория земель – земли населенных пунктов</w:t>
      </w:r>
      <w:r>
        <w:rPr>
          <w:rFonts w:ascii="Times New Roman" w:eastAsia="Times New Roman" w:hAnsi="Times New Roman"/>
          <w:szCs w:val="28"/>
        </w:rPr>
        <w:t>.</w:t>
      </w:r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4A6371C1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365A85">
        <w:rPr>
          <w:rFonts w:ascii="Times New Roman" w:eastAsia="Times New Roman" w:hAnsi="Times New Roman"/>
          <w:szCs w:val="28"/>
        </w:rPr>
        <w:t>31</w:t>
      </w:r>
      <w:r w:rsidR="004A07C6">
        <w:rPr>
          <w:rFonts w:ascii="Times New Roman" w:eastAsia="Times New Roman" w:hAnsi="Times New Roman"/>
          <w:szCs w:val="28"/>
        </w:rPr>
        <w:t xml:space="preserve"> </w:t>
      </w:r>
      <w:r w:rsidR="00365A85">
        <w:rPr>
          <w:rFonts w:ascii="Times New Roman" w:eastAsia="Times New Roman" w:hAnsi="Times New Roman"/>
          <w:szCs w:val="28"/>
        </w:rPr>
        <w:t>января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E16830">
        <w:rPr>
          <w:rFonts w:ascii="Times New Roman" w:eastAsia="Times New Roman" w:hAnsi="Times New Roman"/>
          <w:szCs w:val="28"/>
        </w:rPr>
        <w:t>01 марта 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  <w:r w:rsidR="009C3056">
        <w:rPr>
          <w:rFonts w:ascii="Times New Roman" w:eastAsia="Times New Roman" w:hAnsi="Times New Roman"/>
          <w:szCs w:val="28"/>
        </w:rPr>
        <w:t xml:space="preserve"> Заявления должны поступить либо при личном обращении по адресу подачи заявлений, либо почтовым отправлением.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31942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65A85"/>
    <w:rsid w:val="0040117A"/>
    <w:rsid w:val="00422D83"/>
    <w:rsid w:val="004412AE"/>
    <w:rsid w:val="00466440"/>
    <w:rsid w:val="004A07C6"/>
    <w:rsid w:val="004D078A"/>
    <w:rsid w:val="00530655"/>
    <w:rsid w:val="00557002"/>
    <w:rsid w:val="005D2EB5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2025-01-30T11:24:00Z</cp:lastPrinted>
  <dcterms:created xsi:type="dcterms:W3CDTF">2025-01-30T10:11:00Z</dcterms:created>
  <dcterms:modified xsi:type="dcterms:W3CDTF">2025-01-30T11:56:00Z</dcterms:modified>
</cp:coreProperties>
</file>